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E8" w:rsidRDefault="00E44DE8" w:rsidP="00E44DE8">
      <w:pPr>
        <w:jc w:val="center"/>
      </w:pPr>
      <w:r>
        <w:t>AGENDA</w:t>
      </w:r>
    </w:p>
    <w:p w:rsidR="00E44DE8" w:rsidRDefault="00E44DE8" w:rsidP="00E44DE8">
      <w:pPr>
        <w:spacing w:line="240" w:lineRule="auto"/>
      </w:pPr>
      <w:r>
        <w:t>Meeting of the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>Meeting Location</w:t>
      </w:r>
    </w:p>
    <w:p w:rsidR="00E44DE8" w:rsidRDefault="00E44DE8" w:rsidP="00E44DE8">
      <w:pPr>
        <w:spacing w:line="240" w:lineRule="auto"/>
      </w:pPr>
      <w:r>
        <w:t>Wythe-Grayson Regional Library Board of Trustees</w:t>
      </w:r>
      <w:r>
        <w:tab/>
      </w:r>
      <w:r>
        <w:tab/>
      </w:r>
      <w:r>
        <w:tab/>
        <w:t>Wythe County Public Library</w:t>
      </w:r>
    </w:p>
    <w:p w:rsidR="00E44DE8" w:rsidRDefault="00E44DE8" w:rsidP="00E44DE8">
      <w:pPr>
        <w:spacing w:line="240" w:lineRule="auto"/>
      </w:pPr>
      <w:r>
        <w:t xml:space="preserve">May 16, 2024                                                                                        </w:t>
      </w:r>
      <w:r>
        <w:tab/>
      </w:r>
      <w:r>
        <w:tab/>
        <w:t xml:space="preserve"> 300 East Monroe St.</w:t>
      </w:r>
    </w:p>
    <w:p w:rsidR="00E44DE8" w:rsidRDefault="00E44DE8" w:rsidP="00E44DE8">
      <w:pPr>
        <w:spacing w:line="240" w:lineRule="auto"/>
      </w:pPr>
      <w:r>
        <w:t>4:00 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Wytheville, </w:t>
      </w:r>
      <w:r w:rsidR="003C0894">
        <w:t>VA 24382</w:t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 w:rsidR="003C0894">
        <w:softHyphen/>
      </w:r>
      <w:r>
        <w:t>____________________________________________________________________________________</w:t>
      </w:r>
    </w:p>
    <w:p w:rsidR="00E44DE8" w:rsidRDefault="00E44DE8" w:rsidP="00E44DE8">
      <w:r>
        <w:t>I. Meeting Call to Order</w:t>
      </w:r>
    </w:p>
    <w:p w:rsidR="00E44DE8" w:rsidRDefault="00E44DE8" w:rsidP="00E44DE8">
      <w:pPr>
        <w:ind w:firstLine="720"/>
      </w:pPr>
      <w:r>
        <w:t>a. Establish Quorum and Approve Agenda</w:t>
      </w:r>
    </w:p>
    <w:p w:rsidR="00E44DE8" w:rsidRDefault="00E44DE8" w:rsidP="00E44DE8">
      <w:r>
        <w:t>II. Pledge of Allegiance</w:t>
      </w:r>
    </w:p>
    <w:p w:rsidR="00D968D4" w:rsidRDefault="00D968D4" w:rsidP="00E44DE8">
      <w:r>
        <w:t>III. Report from Auditor</w:t>
      </w:r>
    </w:p>
    <w:p w:rsidR="00E44DE8" w:rsidRDefault="00D968D4" w:rsidP="00E44DE8">
      <w:r>
        <w:t>IV</w:t>
      </w:r>
      <w:r w:rsidR="00E44DE8">
        <w:t>. Public Comments</w:t>
      </w:r>
    </w:p>
    <w:p w:rsidR="00E44DE8" w:rsidRDefault="00E44DE8" w:rsidP="00E44DE8">
      <w:r>
        <w:t xml:space="preserve">V. Consent Agenda </w:t>
      </w:r>
    </w:p>
    <w:p w:rsidR="00E44DE8" w:rsidRDefault="00E44DE8" w:rsidP="00E44DE8">
      <w:pPr>
        <w:ind w:firstLine="720"/>
      </w:pPr>
      <w:r>
        <w:t>a. Minutes of</w:t>
      </w:r>
      <w:r w:rsidR="00D968D4">
        <w:t xml:space="preserve"> April </w:t>
      </w:r>
      <w:r>
        <w:t xml:space="preserve"> 2024</w:t>
      </w:r>
      <w:r w:rsidR="00D968D4">
        <w:t xml:space="preserve"> meeting</w:t>
      </w:r>
      <w:bookmarkStart w:id="0" w:name="_GoBack"/>
      <w:bookmarkEnd w:id="0"/>
    </w:p>
    <w:p w:rsidR="00E44DE8" w:rsidRDefault="00E44DE8" w:rsidP="00E44DE8">
      <w:pPr>
        <w:ind w:firstLine="720"/>
      </w:pPr>
      <w:r>
        <w:t>b. Director’s Report</w:t>
      </w:r>
    </w:p>
    <w:p w:rsidR="00E44DE8" w:rsidRDefault="00E44DE8" w:rsidP="00E44DE8">
      <w:pPr>
        <w:ind w:firstLine="720"/>
      </w:pPr>
      <w:proofErr w:type="gramStart"/>
      <w:r>
        <w:t>c</w:t>
      </w:r>
      <w:proofErr w:type="gramEnd"/>
      <w:r>
        <w:t>. Circulation &amp; BAR Reports:  April 2024</w:t>
      </w:r>
    </w:p>
    <w:p w:rsidR="00D968D4" w:rsidRDefault="00D968D4" w:rsidP="00E44DE8">
      <w:pPr>
        <w:ind w:firstLine="720"/>
      </w:pPr>
      <w:r>
        <w:t>d. Resignation letter from director</w:t>
      </w:r>
    </w:p>
    <w:p w:rsidR="00D968D4" w:rsidRDefault="00D968D4" w:rsidP="00E44DE8">
      <w:pPr>
        <w:ind w:firstLine="720"/>
      </w:pPr>
      <w:r>
        <w:t>e. Dicky Morgan appointment letter</w:t>
      </w:r>
    </w:p>
    <w:p w:rsidR="00E44DE8" w:rsidRDefault="00E44DE8" w:rsidP="00E44DE8">
      <w:r>
        <w:t>VI. New Business</w:t>
      </w:r>
    </w:p>
    <w:p w:rsidR="00E44DE8" w:rsidRDefault="00E44DE8" w:rsidP="00E44DE8">
      <w:r>
        <w:t xml:space="preserve"> </w:t>
      </w:r>
      <w:r>
        <w:tab/>
        <w:t>a. Chair Comments</w:t>
      </w:r>
    </w:p>
    <w:p w:rsidR="00E44DE8" w:rsidRDefault="00E44DE8" w:rsidP="00E44DE8">
      <w:pPr>
        <w:ind w:firstLine="720"/>
      </w:pPr>
      <w:r>
        <w:t>b. Financial Reports (a)</w:t>
      </w:r>
    </w:p>
    <w:p w:rsidR="00E44DE8" w:rsidRDefault="00D968D4" w:rsidP="00E44DE8">
      <w:pPr>
        <w:ind w:firstLine="720"/>
      </w:pPr>
      <w:r>
        <w:t>c. Projected</w:t>
      </w:r>
      <w:r w:rsidR="00E44DE8">
        <w:t xml:space="preserve"> Budget FY24/25</w:t>
      </w:r>
    </w:p>
    <w:p w:rsidR="00E44DE8" w:rsidRDefault="00D968D4" w:rsidP="00E44DE8">
      <w:pPr>
        <w:ind w:firstLine="720"/>
      </w:pPr>
      <w:r>
        <w:t>d</w:t>
      </w:r>
      <w:r w:rsidR="00E44DE8">
        <w:t>. Committee Reports</w:t>
      </w:r>
    </w:p>
    <w:p w:rsidR="00E44DE8" w:rsidRDefault="00D968D4" w:rsidP="00E44DE8">
      <w:pPr>
        <w:ind w:firstLine="720"/>
      </w:pPr>
      <w:r>
        <w:t>e.</w:t>
      </w:r>
      <w:r w:rsidR="00E44DE8">
        <w:t xml:space="preserve"> </w:t>
      </w:r>
      <w:r w:rsidR="003C0894">
        <w:t>B</w:t>
      </w:r>
      <w:r w:rsidR="00E44DE8">
        <w:t>egin</w:t>
      </w:r>
      <w:r w:rsidR="003C0894">
        <w:t xml:space="preserve"> search</w:t>
      </w:r>
      <w:r w:rsidR="00E44DE8">
        <w:t xml:space="preserve"> for new Director</w:t>
      </w:r>
    </w:p>
    <w:p w:rsidR="00E44DE8" w:rsidRDefault="00E44DE8" w:rsidP="00E44DE8">
      <w:r>
        <w:t>VII. Old Business</w:t>
      </w:r>
    </w:p>
    <w:p w:rsidR="00E44DE8" w:rsidRDefault="00E44DE8" w:rsidP="00E44DE8">
      <w:pPr>
        <w:ind w:firstLine="720"/>
      </w:pPr>
      <w:proofErr w:type="gramStart"/>
      <w:r>
        <w:t>a</w:t>
      </w:r>
      <w:proofErr w:type="gramEnd"/>
      <w:r>
        <w:t>. County Agreement Update</w:t>
      </w:r>
    </w:p>
    <w:p w:rsidR="00E44DE8" w:rsidRDefault="00E44DE8" w:rsidP="00E44DE8">
      <w:pPr>
        <w:ind w:firstLine="720"/>
      </w:pPr>
      <w:proofErr w:type="gramStart"/>
      <w:r>
        <w:t>b</w:t>
      </w:r>
      <w:proofErr w:type="gramEnd"/>
      <w:r>
        <w:t xml:space="preserve">. Ft </w:t>
      </w:r>
      <w:proofErr w:type="spellStart"/>
      <w:r>
        <w:t>Chiswell</w:t>
      </w:r>
      <w:proofErr w:type="spellEnd"/>
      <w:r>
        <w:t xml:space="preserve"> Agreement Update</w:t>
      </w:r>
    </w:p>
    <w:p w:rsidR="00E44DE8" w:rsidRDefault="00E44DE8" w:rsidP="00E44DE8">
      <w:r>
        <w:t>VIII. Announcement</w:t>
      </w:r>
    </w:p>
    <w:p w:rsidR="00E44DE8" w:rsidRDefault="00E44DE8" w:rsidP="00E44DE8">
      <w:pPr>
        <w:ind w:firstLine="720"/>
      </w:pPr>
      <w:r>
        <w:t>a. Scheduled Meeting:</w:t>
      </w:r>
    </w:p>
    <w:p w:rsidR="00E44DE8" w:rsidRDefault="00E44DE8" w:rsidP="00E44DE8">
      <w:pPr>
        <w:ind w:firstLine="720"/>
      </w:pPr>
      <w:r>
        <w:t>Date: July</w:t>
      </w:r>
      <w:r w:rsidR="00FE29DE">
        <w:t xml:space="preserve"> 18,</w:t>
      </w:r>
      <w:r>
        <w:t xml:space="preserve"> 2024, at 4 pm</w:t>
      </w:r>
    </w:p>
    <w:p w:rsidR="00E44DE8" w:rsidRDefault="00E44DE8" w:rsidP="00E44DE8">
      <w:pPr>
        <w:ind w:firstLine="720"/>
      </w:pPr>
      <w:r>
        <w:lastRenderedPageBreak/>
        <w:t>Meeting Location Grayson County Library</w:t>
      </w:r>
      <w:r w:rsidR="00487C8D">
        <w:t xml:space="preserve">   </w:t>
      </w:r>
      <w:r w:rsidR="00487C8D" w:rsidRPr="00487C8D">
        <w:t xml:space="preserve">Attendance Response: by noon on Monday, </w:t>
      </w:r>
      <w:r w:rsidR="00487C8D">
        <w:t>July 6.</w:t>
      </w:r>
      <w:r w:rsidR="00487C8D" w:rsidRPr="00487C8D">
        <w:t xml:space="preserve"> 2024 (via email)</w:t>
      </w:r>
    </w:p>
    <w:p w:rsidR="00776851" w:rsidRDefault="00E44DE8" w:rsidP="00E44DE8">
      <w:r>
        <w:t xml:space="preserve">IX. Adjournment </w:t>
      </w:r>
    </w:p>
    <w:sectPr w:rsidR="00776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E8"/>
    <w:rsid w:val="000260A4"/>
    <w:rsid w:val="00100C3C"/>
    <w:rsid w:val="003C0894"/>
    <w:rsid w:val="00487C8D"/>
    <w:rsid w:val="00611B97"/>
    <w:rsid w:val="00D968D4"/>
    <w:rsid w:val="00E44DE8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0423-14D7-474C-83B3-BBB32D39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5</cp:revision>
  <dcterms:created xsi:type="dcterms:W3CDTF">2024-05-06T17:18:00Z</dcterms:created>
  <dcterms:modified xsi:type="dcterms:W3CDTF">2024-05-08T13:49:00Z</dcterms:modified>
</cp:coreProperties>
</file>